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39D" w:rsidRPr="0068539D" w:rsidRDefault="00DA4EB1" w:rsidP="00DA4EB1">
      <w:pPr>
        <w:pStyle w:val="3"/>
        <w:spacing w:after="0" w:line="240" w:lineRule="auto"/>
        <w:ind w:left="-85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10</w:t>
      </w:r>
    </w:p>
    <w:p w:rsidR="0068539D" w:rsidRPr="0068539D" w:rsidRDefault="0068539D" w:rsidP="00DA4EB1">
      <w:pPr>
        <w:pStyle w:val="3"/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539D" w:rsidRPr="0068539D" w:rsidRDefault="0068539D" w:rsidP="00DA4EB1">
      <w:pPr>
        <w:pStyle w:val="3"/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39D">
        <w:rPr>
          <w:rFonts w:ascii="Times New Roman" w:hAnsi="Times New Roman" w:cs="Times New Roman"/>
          <w:b/>
          <w:sz w:val="28"/>
          <w:szCs w:val="28"/>
        </w:rPr>
        <w:t>Родительское собрание на тему: «Адап</w:t>
      </w:r>
      <w:r w:rsidR="000D7FE8">
        <w:rPr>
          <w:rFonts w:ascii="Times New Roman" w:hAnsi="Times New Roman" w:cs="Times New Roman"/>
          <w:b/>
          <w:sz w:val="28"/>
          <w:szCs w:val="28"/>
        </w:rPr>
        <w:t>тация студентов – первокурсников</w:t>
      </w:r>
      <w:r w:rsidRPr="0068539D">
        <w:rPr>
          <w:rFonts w:ascii="Times New Roman" w:hAnsi="Times New Roman" w:cs="Times New Roman"/>
          <w:b/>
          <w:sz w:val="28"/>
          <w:szCs w:val="28"/>
        </w:rPr>
        <w:t xml:space="preserve"> к новым условиям жизнедеятельности»</w:t>
      </w:r>
    </w:p>
    <w:p w:rsidR="0068539D" w:rsidRPr="0068539D" w:rsidRDefault="0068539D" w:rsidP="00DA4EB1">
      <w:pPr>
        <w:pStyle w:val="3"/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539D" w:rsidRPr="0068539D" w:rsidRDefault="00FD1E17" w:rsidP="00FD1E17">
      <w:pPr>
        <w:pStyle w:val="3"/>
        <w:spacing w:after="0" w:line="240" w:lineRule="auto"/>
        <w:ind w:left="567" w:hanging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1. </w:t>
      </w:r>
      <w:r w:rsidR="0068539D" w:rsidRPr="0068539D">
        <w:rPr>
          <w:rFonts w:ascii="Times New Roman" w:hAnsi="Times New Roman" w:cs="Times New Roman"/>
          <w:sz w:val="28"/>
          <w:szCs w:val="28"/>
        </w:rPr>
        <w:t xml:space="preserve">Показать родителям первокурсников основные трудности, которые </w:t>
      </w:r>
      <w:r w:rsidR="00DA4EB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8539D" w:rsidRPr="0068539D">
        <w:rPr>
          <w:rFonts w:ascii="Times New Roman" w:hAnsi="Times New Roman" w:cs="Times New Roman"/>
          <w:sz w:val="28"/>
          <w:szCs w:val="28"/>
        </w:rPr>
        <w:t xml:space="preserve">испытывают их дети в </w:t>
      </w:r>
      <w:r>
        <w:rPr>
          <w:rFonts w:ascii="Times New Roman" w:hAnsi="Times New Roman" w:cs="Times New Roman"/>
          <w:sz w:val="28"/>
          <w:szCs w:val="28"/>
        </w:rPr>
        <w:t xml:space="preserve">техникуме </w:t>
      </w:r>
      <w:r w:rsidR="0068539D" w:rsidRPr="0068539D">
        <w:rPr>
          <w:rFonts w:ascii="Times New Roman" w:hAnsi="Times New Roman" w:cs="Times New Roman"/>
          <w:sz w:val="28"/>
          <w:szCs w:val="28"/>
        </w:rPr>
        <w:t>в первые месяцы обучения.</w:t>
      </w:r>
    </w:p>
    <w:p w:rsidR="0068539D" w:rsidRPr="0068539D" w:rsidRDefault="000806D4" w:rsidP="00FD1E17">
      <w:pPr>
        <w:pStyle w:val="3"/>
        <w:spacing w:after="0" w:line="240" w:lineRule="auto"/>
        <w:ind w:left="567" w:hanging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8539D" w:rsidRPr="0068539D">
        <w:rPr>
          <w:rFonts w:ascii="Times New Roman" w:hAnsi="Times New Roman" w:cs="Times New Roman"/>
          <w:b/>
          <w:sz w:val="28"/>
          <w:szCs w:val="28"/>
        </w:rPr>
        <w:t>2.</w:t>
      </w:r>
      <w:r w:rsidR="0068539D" w:rsidRPr="006853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1D43">
        <w:rPr>
          <w:rFonts w:ascii="Times New Roman" w:hAnsi="Times New Roman" w:cs="Times New Roman"/>
          <w:sz w:val="28"/>
          <w:szCs w:val="28"/>
        </w:rPr>
        <w:t xml:space="preserve">Предложить </w:t>
      </w:r>
      <w:r w:rsidR="0068539D" w:rsidRPr="0068539D">
        <w:rPr>
          <w:rFonts w:ascii="Times New Roman" w:hAnsi="Times New Roman" w:cs="Times New Roman"/>
          <w:sz w:val="28"/>
          <w:szCs w:val="28"/>
        </w:rPr>
        <w:t>рекомендации, которы</w:t>
      </w:r>
      <w:r w:rsidR="00972FDA">
        <w:rPr>
          <w:rFonts w:ascii="Times New Roman" w:hAnsi="Times New Roman" w:cs="Times New Roman"/>
          <w:sz w:val="28"/>
          <w:szCs w:val="28"/>
        </w:rPr>
        <w:t xml:space="preserve">е помогут </w:t>
      </w:r>
      <w:r w:rsidR="00FD1E17">
        <w:rPr>
          <w:rFonts w:ascii="Times New Roman" w:hAnsi="Times New Roman" w:cs="Times New Roman"/>
          <w:sz w:val="28"/>
          <w:szCs w:val="28"/>
        </w:rPr>
        <w:t xml:space="preserve">родителям </w:t>
      </w:r>
      <w:r w:rsidR="00972FDA">
        <w:rPr>
          <w:rFonts w:ascii="Times New Roman" w:hAnsi="Times New Roman" w:cs="Times New Roman"/>
          <w:sz w:val="28"/>
          <w:szCs w:val="28"/>
        </w:rPr>
        <w:t xml:space="preserve">поддержать </w:t>
      </w:r>
      <w:r w:rsidR="00FD1E17">
        <w:rPr>
          <w:rFonts w:ascii="Times New Roman" w:hAnsi="Times New Roman" w:cs="Times New Roman"/>
          <w:sz w:val="28"/>
          <w:szCs w:val="28"/>
        </w:rPr>
        <w:t xml:space="preserve">их </w:t>
      </w:r>
      <w:r w:rsidR="00972FDA">
        <w:rPr>
          <w:rFonts w:ascii="Times New Roman" w:hAnsi="Times New Roman" w:cs="Times New Roman"/>
          <w:sz w:val="28"/>
          <w:szCs w:val="28"/>
        </w:rPr>
        <w:t xml:space="preserve">детей в </w:t>
      </w:r>
      <w:r w:rsidR="0068539D" w:rsidRPr="0068539D">
        <w:rPr>
          <w:rFonts w:ascii="Times New Roman" w:hAnsi="Times New Roman" w:cs="Times New Roman"/>
          <w:sz w:val="28"/>
          <w:szCs w:val="28"/>
        </w:rPr>
        <w:t>трудный для них период.</w:t>
      </w:r>
    </w:p>
    <w:p w:rsidR="0068539D" w:rsidRPr="0068539D" w:rsidRDefault="0068539D" w:rsidP="00DA4EB1">
      <w:pPr>
        <w:pStyle w:val="3"/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539D" w:rsidRPr="0068539D" w:rsidRDefault="0068539D" w:rsidP="00DA4EB1">
      <w:pPr>
        <w:pStyle w:val="3"/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539D">
        <w:rPr>
          <w:rFonts w:ascii="Times New Roman" w:hAnsi="Times New Roman" w:cs="Times New Roman"/>
          <w:b/>
          <w:sz w:val="28"/>
          <w:szCs w:val="28"/>
        </w:rPr>
        <w:t>Примерное содержание беседы с психологом</w:t>
      </w:r>
    </w:p>
    <w:p w:rsidR="0068539D" w:rsidRPr="0068539D" w:rsidRDefault="0068539D" w:rsidP="00DA4EB1">
      <w:pPr>
        <w:pStyle w:val="3"/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539D" w:rsidRPr="0068539D" w:rsidRDefault="0068539D" w:rsidP="009B3134">
      <w:pPr>
        <w:pStyle w:val="3"/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 xml:space="preserve">Поступив в </w:t>
      </w:r>
      <w:r w:rsidR="00A63A99">
        <w:rPr>
          <w:rFonts w:ascii="Times New Roman" w:hAnsi="Times New Roman" w:cs="Times New Roman"/>
          <w:sz w:val="28"/>
          <w:szCs w:val="28"/>
        </w:rPr>
        <w:t xml:space="preserve">техникум, </w:t>
      </w:r>
      <w:r w:rsidRPr="0068539D">
        <w:rPr>
          <w:rFonts w:ascii="Times New Roman" w:hAnsi="Times New Roman" w:cs="Times New Roman"/>
          <w:sz w:val="28"/>
          <w:szCs w:val="28"/>
        </w:rPr>
        <w:t xml:space="preserve">молодой человек сталкивается с рядом новых сложных проблем: адаптация к условиям учебы в среднем специальном </w:t>
      </w:r>
      <w:r w:rsidR="00A63A99">
        <w:rPr>
          <w:rFonts w:ascii="Times New Roman" w:hAnsi="Times New Roman" w:cs="Times New Roman"/>
          <w:sz w:val="28"/>
          <w:szCs w:val="28"/>
        </w:rPr>
        <w:t xml:space="preserve">учебном </w:t>
      </w:r>
      <w:r w:rsidRPr="0068539D">
        <w:rPr>
          <w:rFonts w:ascii="Times New Roman" w:hAnsi="Times New Roman" w:cs="Times New Roman"/>
          <w:sz w:val="28"/>
          <w:szCs w:val="28"/>
        </w:rPr>
        <w:t>заведении, к требованиям учебного процесса, бытовые и материальные трудности</w:t>
      </w:r>
      <w:r w:rsidR="00A63A99">
        <w:rPr>
          <w:rFonts w:ascii="Times New Roman" w:hAnsi="Times New Roman" w:cs="Times New Roman"/>
          <w:sz w:val="28"/>
          <w:szCs w:val="28"/>
        </w:rPr>
        <w:t>.</w:t>
      </w:r>
      <w:r w:rsidRPr="006853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539D" w:rsidRPr="0068539D" w:rsidRDefault="0068539D" w:rsidP="00A63A99">
      <w:pPr>
        <w:pStyle w:val="3"/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 xml:space="preserve">Первокурсники пытаются понять «куда я попал» и «кто меня окружает». Студент должен очень быстро сориентироваться и с новых позиций освоить способы и методы учебной деятельности, поняв систему норм и правил, существующих в </w:t>
      </w:r>
      <w:r w:rsidR="00A63A99">
        <w:rPr>
          <w:rFonts w:ascii="Times New Roman" w:hAnsi="Times New Roman" w:cs="Times New Roman"/>
          <w:sz w:val="28"/>
          <w:szCs w:val="28"/>
        </w:rPr>
        <w:t>техникуме</w:t>
      </w:r>
      <w:r w:rsidR="00EC0971">
        <w:rPr>
          <w:rFonts w:ascii="Times New Roman" w:hAnsi="Times New Roman" w:cs="Times New Roman"/>
          <w:sz w:val="28"/>
          <w:szCs w:val="28"/>
        </w:rPr>
        <w:t xml:space="preserve"> </w:t>
      </w:r>
      <w:r w:rsidRPr="0068539D">
        <w:rPr>
          <w:rFonts w:ascii="Times New Roman" w:hAnsi="Times New Roman" w:cs="Times New Roman"/>
          <w:sz w:val="28"/>
          <w:szCs w:val="28"/>
        </w:rPr>
        <w:t>и в его учебной группе, разработать свою систему ценностей по отношению к учебе, предстоящей работе, преподавателям.</w:t>
      </w:r>
    </w:p>
    <w:p w:rsidR="0068539D" w:rsidRPr="0068539D" w:rsidRDefault="0068539D" w:rsidP="009B3134">
      <w:pPr>
        <w:pStyle w:val="3"/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Студент - первокурсник испытыв</w:t>
      </w:r>
      <w:r w:rsidR="00761D43">
        <w:rPr>
          <w:rFonts w:ascii="Times New Roman" w:hAnsi="Times New Roman" w:cs="Times New Roman"/>
          <w:sz w:val="28"/>
          <w:szCs w:val="28"/>
        </w:rPr>
        <w:t xml:space="preserve">ает особые трудности в учебной </w:t>
      </w:r>
      <w:r w:rsidRPr="0068539D">
        <w:rPr>
          <w:rFonts w:ascii="Times New Roman" w:hAnsi="Times New Roman" w:cs="Times New Roman"/>
          <w:sz w:val="28"/>
          <w:szCs w:val="28"/>
        </w:rPr>
        <w:t>жизни. Он еще не знает, как быть с обрушившейся лавиной информации, еще страшится неизвестности экзамена, еще плохо усвоил нормы студенческой жизни. Это приводит к тому, что у некоторых наиболее тревожных и эмоционально неустойчивых первокурсников могут возникать даже нервно – психические срывы. Но таких срывов все же немного. (Вообще лишь четверть всех студентов жалуется на какое–либо ух</w:t>
      </w:r>
      <w:r w:rsidR="00761D43">
        <w:rPr>
          <w:rFonts w:ascii="Times New Roman" w:hAnsi="Times New Roman" w:cs="Times New Roman"/>
          <w:sz w:val="28"/>
          <w:szCs w:val="28"/>
        </w:rPr>
        <w:t xml:space="preserve">удшение психического состояния, </w:t>
      </w:r>
      <w:bookmarkStart w:id="0" w:name="_GoBack"/>
      <w:bookmarkEnd w:id="0"/>
      <w:r w:rsidRPr="0068539D">
        <w:rPr>
          <w:rFonts w:ascii="Times New Roman" w:hAnsi="Times New Roman" w:cs="Times New Roman"/>
          <w:sz w:val="28"/>
          <w:szCs w:val="28"/>
        </w:rPr>
        <w:t xml:space="preserve">вызванное перегруженностью учебой.)    </w:t>
      </w:r>
    </w:p>
    <w:p w:rsidR="0068539D" w:rsidRPr="0068539D" w:rsidRDefault="0068539D" w:rsidP="009B3134">
      <w:pPr>
        <w:pStyle w:val="3"/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Определенное перемещение с одного обжитого места на другое (в данном случае поступл</w:t>
      </w:r>
      <w:r w:rsidR="00EC0971">
        <w:rPr>
          <w:rFonts w:ascii="Times New Roman" w:hAnsi="Times New Roman" w:cs="Times New Roman"/>
          <w:sz w:val="28"/>
          <w:szCs w:val="28"/>
        </w:rPr>
        <w:t xml:space="preserve">ение в </w:t>
      </w:r>
      <w:proofErr w:type="spellStart"/>
      <w:r w:rsidR="00EC0971">
        <w:rPr>
          <w:rFonts w:ascii="Times New Roman" w:hAnsi="Times New Roman" w:cs="Times New Roman"/>
          <w:sz w:val="28"/>
          <w:szCs w:val="28"/>
        </w:rPr>
        <w:t>сс</w:t>
      </w:r>
      <w:r w:rsidRPr="0068539D">
        <w:rPr>
          <w:rFonts w:ascii="Times New Roman" w:hAnsi="Times New Roman" w:cs="Times New Roman"/>
          <w:sz w:val="28"/>
          <w:szCs w:val="28"/>
        </w:rPr>
        <w:t>уз</w:t>
      </w:r>
      <w:proofErr w:type="spellEnd"/>
      <w:r w:rsidRPr="0068539D">
        <w:rPr>
          <w:rFonts w:ascii="Times New Roman" w:hAnsi="Times New Roman" w:cs="Times New Roman"/>
          <w:sz w:val="28"/>
          <w:szCs w:val="28"/>
        </w:rPr>
        <w:t>) – необходимость оказаться в непривычном окружении на определенное время, накладывает большую психофизиологическую нагрузку на организм человека.</w:t>
      </w:r>
    </w:p>
    <w:p w:rsidR="0068539D" w:rsidRPr="0068539D" w:rsidRDefault="0068539D" w:rsidP="00AA560D">
      <w:pPr>
        <w:pStyle w:val="3"/>
        <w:spacing w:after="0" w:line="240" w:lineRule="auto"/>
        <w:ind w:left="-851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 xml:space="preserve"> Для части студентов возникает непростая проблема проживания в студенческом общежитии или проблема проживания в снимаемой квартире (комнате). Для многих студентов во всем мире </w:t>
      </w:r>
      <w:r w:rsidR="0018123A">
        <w:rPr>
          <w:rFonts w:ascii="Times New Roman" w:hAnsi="Times New Roman" w:cs="Times New Roman"/>
          <w:sz w:val="28"/>
          <w:szCs w:val="28"/>
        </w:rPr>
        <w:t xml:space="preserve">- </w:t>
      </w:r>
      <w:r w:rsidRPr="0068539D">
        <w:rPr>
          <w:rFonts w:ascii="Times New Roman" w:hAnsi="Times New Roman" w:cs="Times New Roman"/>
          <w:sz w:val="28"/>
          <w:szCs w:val="28"/>
        </w:rPr>
        <w:t>это нормальное явление. Главное здесь сохранение чу</w:t>
      </w:r>
      <w:r w:rsidR="0018123A">
        <w:rPr>
          <w:rFonts w:ascii="Times New Roman" w:hAnsi="Times New Roman" w:cs="Times New Roman"/>
          <w:sz w:val="28"/>
          <w:szCs w:val="28"/>
        </w:rPr>
        <w:t>вства собственного достоинства,</w:t>
      </w:r>
      <w:r w:rsidRPr="0068539D">
        <w:rPr>
          <w:rFonts w:ascii="Times New Roman" w:hAnsi="Times New Roman" w:cs="Times New Roman"/>
          <w:sz w:val="28"/>
          <w:szCs w:val="28"/>
        </w:rPr>
        <w:t xml:space="preserve"> а в основе такого чувства – увлеченность любимым делом. Увлеченный человек всегда вызывает уважение даже у людей, далеких от культуры. </w:t>
      </w:r>
    </w:p>
    <w:p w:rsidR="00182C4B" w:rsidRDefault="0068539D" w:rsidP="00AA560D">
      <w:pPr>
        <w:pStyle w:val="3"/>
        <w:spacing w:after="0" w:line="240" w:lineRule="auto"/>
        <w:ind w:left="-851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Положительно влияющие факторы, такие как: целенаправленность, вера в собственные силы, личностные качества, соответствующее выбранн</w:t>
      </w:r>
      <w:r w:rsidR="0018123A">
        <w:rPr>
          <w:rFonts w:ascii="Times New Roman" w:hAnsi="Times New Roman" w:cs="Times New Roman"/>
          <w:sz w:val="28"/>
          <w:szCs w:val="28"/>
        </w:rPr>
        <w:t xml:space="preserve">ой будущей профессии и другие, </w:t>
      </w:r>
      <w:r w:rsidRPr="0068539D">
        <w:rPr>
          <w:rFonts w:ascii="Times New Roman" w:hAnsi="Times New Roman" w:cs="Times New Roman"/>
          <w:sz w:val="28"/>
          <w:szCs w:val="28"/>
        </w:rPr>
        <w:t>способствуют наиболее быстрой и удачной адаптации студентов, облегчает процесс вхождения в коллектив</w:t>
      </w:r>
      <w:r w:rsidR="00182C4B">
        <w:rPr>
          <w:rFonts w:ascii="Times New Roman" w:hAnsi="Times New Roman" w:cs="Times New Roman"/>
          <w:sz w:val="28"/>
          <w:szCs w:val="28"/>
        </w:rPr>
        <w:t>.</w:t>
      </w:r>
      <w:r w:rsidRPr="006853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539D" w:rsidRPr="0068539D" w:rsidRDefault="0068539D" w:rsidP="00182C4B">
      <w:pPr>
        <w:pStyle w:val="3"/>
        <w:spacing w:after="0" w:line="240" w:lineRule="auto"/>
        <w:ind w:left="-851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К факторам, отрицательно влияющим на адаптацию человека, относят лимит времени; состояние стресса; состояние повышенной тревожности; желание быстро найти решение; слишком сильная или слишком слабая мотивация; неуверенность в своих силах, вызванная предыдущими неудачами; страх; конформизм</w:t>
      </w:r>
      <w:r w:rsidR="00182C4B">
        <w:rPr>
          <w:rFonts w:ascii="Times New Roman" w:hAnsi="Times New Roman" w:cs="Times New Roman"/>
          <w:sz w:val="28"/>
          <w:szCs w:val="28"/>
        </w:rPr>
        <w:t xml:space="preserve"> </w:t>
      </w:r>
      <w:r w:rsidRPr="0068539D">
        <w:rPr>
          <w:rFonts w:ascii="Times New Roman" w:hAnsi="Times New Roman" w:cs="Times New Roman"/>
          <w:sz w:val="28"/>
          <w:szCs w:val="28"/>
        </w:rPr>
        <w:t xml:space="preserve">(соглашательство); неуверенность в себе (часто сопутствует общей низкой самооценке), а также слишком сильную уверенность (самоуверенность); </w:t>
      </w:r>
      <w:r w:rsidRPr="0068539D">
        <w:rPr>
          <w:rFonts w:ascii="Times New Roman" w:hAnsi="Times New Roman" w:cs="Times New Roman"/>
          <w:sz w:val="28"/>
          <w:szCs w:val="28"/>
        </w:rPr>
        <w:lastRenderedPageBreak/>
        <w:t xml:space="preserve">эмоциональную подавленность и устойчивое доминирование отрицательных эмоций; доминирование мотивации избегания неудачи над мотивацией стремления к успеху; высокую тревожность как личностную черту; сильные механизмы личностной защиты и ряд других. </w:t>
      </w:r>
    </w:p>
    <w:p w:rsidR="00991E71" w:rsidRDefault="00991E71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539D" w:rsidRPr="0068539D" w:rsidRDefault="00991E71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  <w:r w:rsidR="0068539D" w:rsidRPr="0068539D">
        <w:rPr>
          <w:rFonts w:ascii="Times New Roman" w:hAnsi="Times New Roman" w:cs="Times New Roman"/>
          <w:b/>
          <w:sz w:val="28"/>
          <w:szCs w:val="28"/>
        </w:rPr>
        <w:t>родителям.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При недостатке или отсутствии адекватной поддержки ребенок испытывает разочарование и склонен к различным проступкам.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Психологическая поддержка – это процесс: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- в котором взрослый сосредотачивается на позитивных сторонах и преимуществах ребенка с целью укрепления его самооценки;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- который помогает ребенку поверить в себя и свои способности;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- который помогает ребенку избежать ошибок;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-</w:t>
      </w:r>
      <w:r w:rsidR="00991E71">
        <w:rPr>
          <w:rFonts w:ascii="Times New Roman" w:hAnsi="Times New Roman" w:cs="Times New Roman"/>
          <w:sz w:val="28"/>
          <w:szCs w:val="28"/>
        </w:rPr>
        <w:t xml:space="preserve"> </w:t>
      </w:r>
      <w:r w:rsidRPr="0068539D">
        <w:rPr>
          <w:rFonts w:ascii="Times New Roman" w:hAnsi="Times New Roman" w:cs="Times New Roman"/>
          <w:sz w:val="28"/>
          <w:szCs w:val="28"/>
        </w:rPr>
        <w:t>который поддерживает ребенка при неудачах.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 xml:space="preserve">Для того чтобы научиться поддерживать ребенка педагогам и родителям придется изменить привычный стиль общения и взаимодействия с ними. Вместо того чтобы обращать внимание прежде всего на ошибки и плохое поведение студента, взрослому придется сосредоточиться на позитивной стороне его поступков и поощрении того, что он делает. 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 xml:space="preserve">Поддерживать ребенка – значит </w:t>
      </w:r>
      <w:r w:rsidR="009537D6">
        <w:rPr>
          <w:rFonts w:ascii="Times New Roman" w:hAnsi="Times New Roman" w:cs="Times New Roman"/>
          <w:sz w:val="28"/>
          <w:szCs w:val="28"/>
        </w:rPr>
        <w:t xml:space="preserve">верить в него. Вербально или </w:t>
      </w:r>
      <w:proofErr w:type="spellStart"/>
      <w:r w:rsidR="009537D6">
        <w:rPr>
          <w:rFonts w:ascii="Times New Roman" w:hAnsi="Times New Roman" w:cs="Times New Roman"/>
          <w:sz w:val="28"/>
          <w:szCs w:val="28"/>
        </w:rPr>
        <w:t>не</w:t>
      </w:r>
      <w:r w:rsidRPr="0068539D">
        <w:rPr>
          <w:rFonts w:ascii="Times New Roman" w:hAnsi="Times New Roman" w:cs="Times New Roman"/>
          <w:sz w:val="28"/>
          <w:szCs w:val="28"/>
        </w:rPr>
        <w:t>вербально</w:t>
      </w:r>
      <w:proofErr w:type="spellEnd"/>
      <w:r w:rsidRPr="0068539D">
        <w:rPr>
          <w:rFonts w:ascii="Times New Roman" w:hAnsi="Times New Roman" w:cs="Times New Roman"/>
          <w:sz w:val="28"/>
          <w:szCs w:val="28"/>
        </w:rPr>
        <w:t xml:space="preserve"> необходимо сообщать ему, что верят в его силы и способности. Ребенок нуждается в поддержке не только тогда, когда ему плохо, но и тогда, когда ему хорошо. 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Для того чтобы поддержать ребенка, родители и педагоги сами должны испытывать уверенность, они не смогут оказывать поддержку ребенку до тех пор, пока не научатся принимать себя и не достигнут самоуважения и уверенности.</w:t>
      </w:r>
    </w:p>
    <w:p w:rsidR="0068539D" w:rsidRPr="0068539D" w:rsidRDefault="0068539D" w:rsidP="00891C53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Завышенные требования родителей к ребенку сделают невозможным успех и вполне вероятным разочарование. Например, если родители прежде ожидали, что ребенок будет в школе «самым способным»,</w:t>
      </w:r>
      <w:r w:rsidR="009537D6">
        <w:rPr>
          <w:rFonts w:ascii="Times New Roman" w:hAnsi="Times New Roman" w:cs="Times New Roman"/>
          <w:sz w:val="28"/>
          <w:szCs w:val="28"/>
        </w:rPr>
        <w:t xml:space="preserve"> </w:t>
      </w:r>
      <w:r w:rsidRPr="0068539D">
        <w:rPr>
          <w:rFonts w:ascii="Times New Roman" w:hAnsi="Times New Roman" w:cs="Times New Roman"/>
          <w:sz w:val="28"/>
          <w:szCs w:val="28"/>
        </w:rPr>
        <w:t xml:space="preserve">то они ожидают от него того же и в </w:t>
      </w:r>
      <w:r w:rsidR="009537D6">
        <w:rPr>
          <w:rFonts w:ascii="Times New Roman" w:hAnsi="Times New Roman" w:cs="Times New Roman"/>
          <w:sz w:val="28"/>
          <w:szCs w:val="28"/>
        </w:rPr>
        <w:t>техникуме</w:t>
      </w:r>
      <w:r w:rsidR="00796A47">
        <w:rPr>
          <w:rFonts w:ascii="Times New Roman" w:hAnsi="Times New Roman" w:cs="Times New Roman"/>
          <w:sz w:val="28"/>
          <w:szCs w:val="28"/>
        </w:rPr>
        <w:t xml:space="preserve">. </w:t>
      </w:r>
      <w:r w:rsidRPr="0068539D">
        <w:rPr>
          <w:rFonts w:ascii="Times New Roman" w:hAnsi="Times New Roman" w:cs="Times New Roman"/>
          <w:sz w:val="28"/>
          <w:szCs w:val="28"/>
        </w:rPr>
        <w:t xml:space="preserve">Существуют ложные способы, так называемые «ловушки поддержки». Так, типичными для родителей способами поддержки ребенка являются </w:t>
      </w:r>
      <w:proofErr w:type="spellStart"/>
      <w:r w:rsidRPr="0068539D">
        <w:rPr>
          <w:rFonts w:ascii="Times New Roman" w:hAnsi="Times New Roman" w:cs="Times New Roman"/>
          <w:sz w:val="28"/>
          <w:szCs w:val="28"/>
        </w:rPr>
        <w:t>гиперопека</w:t>
      </w:r>
      <w:proofErr w:type="spellEnd"/>
      <w:r w:rsidRPr="0068539D">
        <w:rPr>
          <w:rFonts w:ascii="Times New Roman" w:hAnsi="Times New Roman" w:cs="Times New Roman"/>
          <w:sz w:val="28"/>
          <w:szCs w:val="28"/>
        </w:rPr>
        <w:t>, создание зависимости ребенка от взрослого, навязывание нереальных стандартов, стимулирование соперничества со сверстниками. Эти методы приводят только к переживаниям ребенка, мешают нормальному развитию его личности.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Подлинная поддержка взрослым ребенка должна основываться на подчеркивании его способностей возможностей – его положительных сторон. Случается, что поведение ребенка не нравится взрослому. Именно в такие моменты он должен предельно четко, что «хотя я и не одобряю твоего поведения, я по-прежнему уважаю тебя как личность». В</w:t>
      </w:r>
      <w:r w:rsidR="009A1C35">
        <w:rPr>
          <w:rFonts w:ascii="Times New Roman" w:hAnsi="Times New Roman" w:cs="Times New Roman"/>
          <w:sz w:val="28"/>
          <w:szCs w:val="28"/>
        </w:rPr>
        <w:t>ажно, чтобы взрослый научился при</w:t>
      </w:r>
      <w:r w:rsidRPr="0068539D">
        <w:rPr>
          <w:rFonts w:ascii="Times New Roman" w:hAnsi="Times New Roman" w:cs="Times New Roman"/>
          <w:sz w:val="28"/>
          <w:szCs w:val="28"/>
        </w:rPr>
        <w:t>нимать ребенка таким, какой он есть, включая все его достижения и промахи, а в общении с ним учитывать значение таких вещей, как тон, жесты, выражение и т. п.</w:t>
      </w:r>
    </w:p>
    <w:p w:rsidR="0068539D" w:rsidRPr="0068539D" w:rsidRDefault="0068539D" w:rsidP="00796A47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Центральную роль в развитии уверенности ребенка в себе играет вера родителей и педагогов в ребенка. Родитель должен показать ребенку, что он является важным членом семьи и значит для нее больше, чем связанные с ним проблемы.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 xml:space="preserve">Взрослые часто сосредоточены на прошлых неудачах и используют их против ребенка. Такой акцент на прошлом может породить у ребенка ощущение </w:t>
      </w:r>
      <w:r w:rsidRPr="0068539D">
        <w:rPr>
          <w:rFonts w:ascii="Times New Roman" w:hAnsi="Times New Roman" w:cs="Times New Roman"/>
          <w:sz w:val="28"/>
          <w:szCs w:val="28"/>
        </w:rPr>
        <w:lastRenderedPageBreak/>
        <w:t>преследования. Ребенок мо</w:t>
      </w:r>
      <w:r w:rsidR="00DD2D0B">
        <w:rPr>
          <w:rFonts w:ascii="Times New Roman" w:hAnsi="Times New Roman" w:cs="Times New Roman"/>
          <w:sz w:val="28"/>
          <w:szCs w:val="28"/>
        </w:rPr>
        <w:t>жет решить: «Нет</w:t>
      </w:r>
      <w:r w:rsidRPr="0068539D">
        <w:rPr>
          <w:rFonts w:ascii="Times New Roman" w:hAnsi="Times New Roman" w:cs="Times New Roman"/>
          <w:sz w:val="28"/>
          <w:szCs w:val="28"/>
        </w:rPr>
        <w:t xml:space="preserve"> никакой возможности изменить мою репутацию, так что пусть меня считают плохим».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Для того чтобы показать веру в ребенка, взрослый должен иметь мужество и желание сделать следующее: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- забыть о прошлых неудачах ребенка;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- помочь ребенку обрести уверенность в том, что он справится с данной задачей;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- позволить ребенку начать с нуля, опираясь на то, что взрослые верят в него, в его способности достичь успеха;</w:t>
      </w:r>
    </w:p>
    <w:p w:rsidR="00B27F2F" w:rsidRDefault="00B27F2F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Итак, для того чтобы поддержать ребенка, необходимо: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1.Опираться на сильные стороны ребенка.</w:t>
      </w:r>
    </w:p>
    <w:p w:rsidR="0068539D" w:rsidRPr="0068539D" w:rsidRDefault="00B27F2F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2.Избегать подчеркивания</w:t>
      </w:r>
      <w:r w:rsidR="0068539D" w:rsidRPr="0068539D">
        <w:rPr>
          <w:rFonts w:ascii="Times New Roman" w:hAnsi="Times New Roman" w:cs="Times New Roman"/>
          <w:sz w:val="28"/>
          <w:szCs w:val="28"/>
        </w:rPr>
        <w:t xml:space="preserve"> промахов молодого человека.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3.Показывать, что вы удовлетворены ребенком.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4.Уметь и хотеть демонстрировать любовь и уважение к ребенку.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5.Внести юмор во взаимоотношения с ребенком.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6.Знать обо всех попытках справиться с заданием.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7.Уметь взаимодействовать с ребенком.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8.Принимать индивидуальность ребенка.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 xml:space="preserve">9.Проявлять веру в ребенка, </w:t>
      </w:r>
      <w:proofErr w:type="spellStart"/>
      <w:r w:rsidRPr="0068539D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68539D">
        <w:rPr>
          <w:rFonts w:ascii="Times New Roman" w:hAnsi="Times New Roman" w:cs="Times New Roman"/>
          <w:sz w:val="28"/>
          <w:szCs w:val="28"/>
        </w:rPr>
        <w:t xml:space="preserve"> к нему.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10.Демонстрировать оптимизм.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Существуют слова, которые поддерживают ребенка, и слова, которые разрушают его веру в себя. Например, слова поддержки: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-Зная тебя, я уверен, что ты все сделаешь хорошо.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-Ты делаешь это очень хорошо.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-Это серьезный вызов, но я уверен, что ты готов к нему.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Слова разочарования: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-Зная тебя и твои способности, я думаю, ты смог бы сделать это гораздо лучше.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8539D">
        <w:rPr>
          <w:rFonts w:ascii="Times New Roman" w:hAnsi="Times New Roman" w:cs="Times New Roman"/>
          <w:sz w:val="28"/>
          <w:szCs w:val="28"/>
        </w:rPr>
        <w:t>Психологическая поддержка основана на том, чтобы помочь ребенку почувствовать свою нужность. Таким образом детям просто необходима ваша поддержка.</w:t>
      </w: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68539D" w:rsidRPr="0068539D" w:rsidRDefault="0068539D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955F0" w:rsidRPr="0068539D" w:rsidRDefault="004955F0" w:rsidP="00DA4E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sectPr w:rsidR="004955F0" w:rsidRPr="0068539D" w:rsidSect="0068539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425"/>
    <w:rsid w:val="000806D4"/>
    <w:rsid w:val="000D7FE8"/>
    <w:rsid w:val="0018123A"/>
    <w:rsid w:val="00182C4B"/>
    <w:rsid w:val="004955F0"/>
    <w:rsid w:val="00682425"/>
    <w:rsid w:val="0068539D"/>
    <w:rsid w:val="00761D43"/>
    <w:rsid w:val="00796A47"/>
    <w:rsid w:val="00891C53"/>
    <w:rsid w:val="009537D6"/>
    <w:rsid w:val="00972FDA"/>
    <w:rsid w:val="00991E71"/>
    <w:rsid w:val="009A1C35"/>
    <w:rsid w:val="009B3134"/>
    <w:rsid w:val="00A63A99"/>
    <w:rsid w:val="00AA560D"/>
    <w:rsid w:val="00B27F2F"/>
    <w:rsid w:val="00D1579C"/>
    <w:rsid w:val="00DA4EB1"/>
    <w:rsid w:val="00DD2D0B"/>
    <w:rsid w:val="00E00AA2"/>
    <w:rsid w:val="00EC0971"/>
    <w:rsid w:val="00FD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0EAB1F-F1B9-4DC5-A4AB-6D6ADB8CC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68539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8539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Валентиновна</dc:creator>
  <cp:keywords/>
  <dc:description/>
  <cp:lastModifiedBy>Ирина Валентиновна</cp:lastModifiedBy>
  <cp:revision>2</cp:revision>
  <dcterms:created xsi:type="dcterms:W3CDTF">2017-12-06T17:11:00Z</dcterms:created>
  <dcterms:modified xsi:type="dcterms:W3CDTF">2017-12-06T17:43:00Z</dcterms:modified>
</cp:coreProperties>
</file>